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BF81" w14:textId="59C3B6B5" w:rsidR="000E1967" w:rsidRDefault="50780DAC" w:rsidP="3D3C1B6F">
      <w:pPr>
        <w:rPr>
          <w:rFonts w:ascii="Arial" w:eastAsia="Arial" w:hAnsi="Arial" w:cs="Arial"/>
          <w:color w:val="FF0000"/>
          <w:sz w:val="40"/>
          <w:szCs w:val="40"/>
        </w:rPr>
      </w:pPr>
      <w:r w:rsidRPr="3D3C1B6F">
        <w:rPr>
          <w:rFonts w:ascii="Arial" w:eastAsia="Arial" w:hAnsi="Arial" w:cs="Arial"/>
          <w:b/>
          <w:bCs/>
          <w:color w:val="FF0000"/>
          <w:sz w:val="40"/>
          <w:szCs w:val="40"/>
        </w:rPr>
        <w:t xml:space="preserve">THÔNG BÁO </w:t>
      </w:r>
      <w:r w:rsidR="00DB6116">
        <w:rPr>
          <w:rFonts w:ascii="Arial" w:eastAsia="Arial" w:hAnsi="Arial" w:cs="Arial"/>
          <w:b/>
          <w:bCs/>
          <w:color w:val="FF0000"/>
          <w:sz w:val="40"/>
          <w:szCs w:val="40"/>
        </w:rPr>
        <w:t xml:space="preserve">DÀNH CHO THÍ SINH </w:t>
      </w:r>
    </w:p>
    <w:p w14:paraId="52F63029" w14:textId="3E50799A" w:rsidR="000E1967" w:rsidRDefault="50780DAC" w:rsidP="3D3C1B6F">
      <w:pPr>
        <w:rPr>
          <w:rFonts w:ascii="Arial" w:eastAsia="Arial" w:hAnsi="Arial" w:cs="Arial"/>
          <w:sz w:val="32"/>
          <w:szCs w:val="32"/>
        </w:rPr>
      </w:pPr>
      <w:r w:rsidRPr="3D3C1B6F">
        <w:rPr>
          <w:rFonts w:ascii="Arial" w:eastAsia="Arial" w:hAnsi="Arial" w:cs="Arial"/>
          <w:sz w:val="32"/>
          <w:szCs w:val="32"/>
        </w:rPr>
        <w:t xml:space="preserve"> </w:t>
      </w:r>
    </w:p>
    <w:p w14:paraId="5AB7FAFE" w14:textId="7AF92DC6" w:rsidR="000E1967" w:rsidRDefault="50780DAC" w:rsidP="3D3C1B6F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35C4626B">
        <w:rPr>
          <w:rFonts w:ascii="Arial" w:eastAsia="Arial" w:hAnsi="Arial" w:cs="Arial"/>
          <w:b/>
          <w:bCs/>
          <w:sz w:val="28"/>
          <w:szCs w:val="28"/>
        </w:rPr>
        <w:t xml:space="preserve">Trong dịp lễ Giáng sinh và Năm mới, văn phòng Hội đồng Anh sẽ đóng cửa từ </w:t>
      </w:r>
      <w:r w:rsidRPr="35C4626B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ngày 25 tháng 12 năm 2022 đến hết </w:t>
      </w:r>
      <w:r w:rsidR="56AA39F4" w:rsidRPr="35C4626B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ngày </w:t>
      </w:r>
      <w:r w:rsidRPr="35C4626B">
        <w:rPr>
          <w:rFonts w:ascii="Arial" w:eastAsia="Arial" w:hAnsi="Arial" w:cs="Arial"/>
          <w:b/>
          <w:bCs/>
          <w:color w:val="FF0000"/>
          <w:sz w:val="28"/>
          <w:szCs w:val="28"/>
        </w:rPr>
        <w:t>02 tháng 01 năm 2023</w:t>
      </w:r>
      <w:r w:rsidRPr="35C4626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.</w:t>
      </w:r>
      <w:r w:rsidRPr="35C4626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249FC855" w14:textId="1C7FFE26" w:rsidR="00B22311" w:rsidRPr="00FD281C" w:rsidRDefault="00217B9B" w:rsidP="00B22311">
      <w:pPr>
        <w:rPr>
          <w:rFonts w:ascii="Arial" w:eastAsia="Arial" w:hAnsi="Arial" w:cs="Arial"/>
          <w:sz w:val="28"/>
          <w:szCs w:val="28"/>
        </w:rPr>
      </w:pPr>
      <w:proofErr w:type="spellStart"/>
      <w:r w:rsidRPr="00EC2CB2">
        <w:rPr>
          <w:rFonts w:ascii="Arial" w:eastAsia="Arial" w:hAnsi="Arial" w:cs="Arial"/>
          <w:sz w:val="28"/>
          <w:szCs w:val="28"/>
        </w:rPr>
        <w:t>Đối</w:t>
      </w:r>
      <w:proofErr w:type="spellEnd"/>
      <w:r w:rsidRPr="00EC2CB2">
        <w:rPr>
          <w:rFonts w:ascii="Arial" w:eastAsia="Arial" w:hAnsi="Arial" w:cs="Arial"/>
          <w:sz w:val="28"/>
          <w:szCs w:val="28"/>
        </w:rPr>
        <w:t xml:space="preserve"> với dịch vụ các kỳ thi quốc tế tại chúng tôi </w:t>
      </w:r>
      <w:r w:rsidR="00B22311">
        <w:rPr>
          <w:rFonts w:ascii="Arial" w:eastAsia="Arial" w:hAnsi="Arial" w:cs="Arial"/>
          <w:sz w:val="28"/>
          <w:szCs w:val="28"/>
        </w:rPr>
        <w:t>bố trí nh</w:t>
      </w:r>
      <w:r w:rsidR="00325961">
        <w:rPr>
          <w:rFonts w:ascii="Arial" w:eastAsia="Arial" w:hAnsi="Arial" w:cs="Arial"/>
          <w:sz w:val="28"/>
          <w:szCs w:val="28"/>
        </w:rPr>
        <w:t>â</w:t>
      </w:r>
      <w:r w:rsidR="00B22311">
        <w:rPr>
          <w:rFonts w:ascii="Arial" w:eastAsia="Arial" w:hAnsi="Arial" w:cs="Arial"/>
          <w:sz w:val="28"/>
          <w:szCs w:val="28"/>
        </w:rPr>
        <w:t>n viên trực quầy</w:t>
      </w:r>
      <w:r w:rsidRPr="00EC2CB2">
        <w:rPr>
          <w:rFonts w:ascii="Arial" w:eastAsia="Arial" w:hAnsi="Arial" w:cs="Arial"/>
          <w:sz w:val="28"/>
          <w:szCs w:val="28"/>
        </w:rPr>
        <w:t xml:space="preserve"> </w:t>
      </w:r>
      <w:r w:rsidR="00B22311">
        <w:rPr>
          <w:rFonts w:ascii="Arial" w:eastAsia="Arial" w:hAnsi="Arial" w:cs="Arial"/>
          <w:sz w:val="28"/>
          <w:szCs w:val="28"/>
        </w:rPr>
        <w:t xml:space="preserve">theo lịch dưới đây với một số dịch vụ giới hạn </w:t>
      </w:r>
      <w:r w:rsidR="00B22311" w:rsidRPr="00FD281C">
        <w:rPr>
          <w:rFonts w:ascii="Arial" w:eastAsia="Arial" w:hAnsi="Arial" w:cs="Arial"/>
          <w:sz w:val="28"/>
          <w:szCs w:val="28"/>
        </w:rPr>
        <w:t>để hỗ trợ trả điểm và đăng ký thi IELTS.</w:t>
      </w:r>
    </w:p>
    <w:p w14:paraId="0CFD8927" w14:textId="77777777" w:rsidR="003D4C9C" w:rsidRPr="00B22311" w:rsidRDefault="345F0654" w:rsidP="3D3C1B6F">
      <w:pPr>
        <w:rPr>
          <w:rFonts w:ascii="Arial" w:eastAsia="Arial" w:hAnsi="Arial" w:cs="Arial"/>
          <w:b/>
          <w:bCs/>
          <w:sz w:val="28"/>
          <w:szCs w:val="28"/>
        </w:rPr>
      </w:pPr>
      <w:r w:rsidRPr="00B22311">
        <w:rPr>
          <w:rFonts w:ascii="Arial" w:eastAsia="Arial" w:hAnsi="Arial" w:cs="Arial"/>
          <w:b/>
          <w:bCs/>
          <w:sz w:val="28"/>
          <w:szCs w:val="28"/>
        </w:rPr>
        <w:t xml:space="preserve">Tại Hà Nội: </w:t>
      </w:r>
      <w:r w:rsidR="5B539C20" w:rsidRPr="00E05828">
        <w:rPr>
          <w:rFonts w:ascii="Arial" w:eastAsia="Arial" w:hAnsi="Arial" w:cs="Arial"/>
          <w:sz w:val="28"/>
          <w:szCs w:val="28"/>
        </w:rPr>
        <w:t xml:space="preserve">từ </w:t>
      </w:r>
      <w:r w:rsidR="5B539C20" w:rsidRPr="00B22311">
        <w:rPr>
          <w:rFonts w:ascii="Arial" w:eastAsia="Arial" w:hAnsi="Arial" w:cs="Arial"/>
          <w:b/>
          <w:bCs/>
          <w:sz w:val="28"/>
          <w:szCs w:val="28"/>
        </w:rPr>
        <w:t>29 đến 31 tháng 12 năm 2022</w:t>
      </w:r>
      <w:r w:rsidR="5B539C20" w:rsidRPr="00FD281C">
        <w:rPr>
          <w:rFonts w:ascii="Arial" w:eastAsia="Arial" w:hAnsi="Arial" w:cs="Arial"/>
          <w:sz w:val="28"/>
          <w:szCs w:val="28"/>
        </w:rPr>
        <w:t xml:space="preserve"> và </w:t>
      </w:r>
      <w:r w:rsidR="5B539C20" w:rsidRPr="00B22311">
        <w:rPr>
          <w:rFonts w:ascii="Arial" w:eastAsia="Arial" w:hAnsi="Arial" w:cs="Arial"/>
          <w:b/>
          <w:bCs/>
          <w:sz w:val="28"/>
          <w:szCs w:val="28"/>
        </w:rPr>
        <w:t>02 tháng 1 năm 2023</w:t>
      </w:r>
    </w:p>
    <w:p w14:paraId="69B82E84" w14:textId="77777777" w:rsidR="00B22311" w:rsidRDefault="5B539C20" w:rsidP="00B22311">
      <w:pPr>
        <w:rPr>
          <w:rFonts w:ascii="Arial" w:eastAsia="Arial" w:hAnsi="Arial" w:cs="Arial"/>
          <w:sz w:val="28"/>
          <w:szCs w:val="28"/>
        </w:rPr>
      </w:pPr>
      <w:r w:rsidRPr="00B22311">
        <w:rPr>
          <w:rFonts w:ascii="Arial" w:eastAsia="Arial" w:hAnsi="Arial" w:cs="Arial"/>
          <w:b/>
          <w:bCs/>
          <w:sz w:val="28"/>
          <w:szCs w:val="28"/>
        </w:rPr>
        <w:t>Tại HCM:</w:t>
      </w:r>
      <w:r w:rsidRPr="00FD281C">
        <w:rPr>
          <w:rFonts w:ascii="Arial" w:eastAsia="Arial" w:hAnsi="Arial" w:cs="Arial"/>
          <w:sz w:val="28"/>
          <w:szCs w:val="28"/>
        </w:rPr>
        <w:t xml:space="preserve"> từ </w:t>
      </w:r>
      <w:r w:rsidRPr="00B22311">
        <w:rPr>
          <w:rFonts w:ascii="Arial" w:eastAsia="Arial" w:hAnsi="Arial" w:cs="Arial"/>
          <w:b/>
          <w:bCs/>
          <w:sz w:val="28"/>
          <w:szCs w:val="28"/>
        </w:rPr>
        <w:t>26 đến 31 tháng 12 năm 2022</w:t>
      </w:r>
      <w:r w:rsidRPr="00FD281C">
        <w:rPr>
          <w:rFonts w:ascii="Arial" w:eastAsia="Arial" w:hAnsi="Arial" w:cs="Arial"/>
          <w:sz w:val="28"/>
          <w:szCs w:val="28"/>
        </w:rPr>
        <w:t xml:space="preserve"> và </w:t>
      </w:r>
      <w:r w:rsidRPr="00B22311">
        <w:rPr>
          <w:rFonts w:ascii="Arial" w:eastAsia="Arial" w:hAnsi="Arial" w:cs="Arial"/>
          <w:b/>
          <w:bCs/>
          <w:sz w:val="28"/>
          <w:szCs w:val="28"/>
        </w:rPr>
        <w:t>02 tháng 1 năm 2023</w:t>
      </w:r>
      <w:r w:rsidR="778157E2" w:rsidRPr="00FD281C">
        <w:rPr>
          <w:rFonts w:ascii="Arial" w:eastAsia="Arial" w:hAnsi="Arial" w:cs="Arial"/>
          <w:sz w:val="28"/>
          <w:szCs w:val="28"/>
        </w:rPr>
        <w:t xml:space="preserve"> </w:t>
      </w:r>
    </w:p>
    <w:p w14:paraId="59C7FE47" w14:textId="53BAEC9F" w:rsidR="00B22311" w:rsidRPr="00B22311" w:rsidRDefault="00B22311" w:rsidP="00B22311">
      <w:pPr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B22311">
        <w:rPr>
          <w:rFonts w:ascii="Arial" w:hAnsi="Arial" w:cs="Arial"/>
          <w:b/>
          <w:bCs/>
          <w:color w:val="23085A"/>
          <w:sz w:val="28"/>
          <w:szCs w:val="28"/>
        </w:rPr>
        <w:t>Lịch</w:t>
      </w:r>
      <w:proofErr w:type="spellEnd"/>
      <w:r w:rsidRPr="00B22311">
        <w:rPr>
          <w:rFonts w:ascii="Arial" w:hAnsi="Arial" w:cs="Arial"/>
          <w:b/>
          <w:bCs/>
          <w:color w:val="23085A"/>
          <w:sz w:val="28"/>
          <w:szCs w:val="28"/>
        </w:rPr>
        <w:t xml:space="preserve"> </w:t>
      </w:r>
      <w:r w:rsidRPr="00B22311">
        <w:rPr>
          <w:rFonts w:ascii="Arial" w:eastAsia="Arial" w:hAnsi="Arial" w:cs="Arial"/>
          <w:b/>
          <w:bCs/>
          <w:sz w:val="28"/>
          <w:szCs w:val="28"/>
        </w:rPr>
        <w:t xml:space="preserve">làm việc của bộ phận dịch vụ khách 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 w:rsidR="00816C5C">
        <w:rPr>
          <w:rFonts w:ascii="Arial" w:eastAsia="Arial" w:hAnsi="Arial" w:cs="Arial"/>
          <w:b/>
          <w:bCs/>
          <w:sz w:val="28"/>
          <w:szCs w:val="28"/>
        </w:rPr>
        <w:t>à</w:t>
      </w:r>
      <w:r>
        <w:rPr>
          <w:rFonts w:ascii="Arial" w:eastAsia="Arial" w:hAnsi="Arial" w:cs="Arial"/>
          <w:b/>
          <w:bCs/>
          <w:sz w:val="28"/>
          <w:szCs w:val="28"/>
        </w:rPr>
        <w:t>ng (lịch tạm thời trong giai đoạn nghỉ lễ)</w:t>
      </w:r>
    </w:p>
    <w:p w14:paraId="5E9E25CD" w14:textId="45147178" w:rsidR="00255D44" w:rsidRDefault="00B22311" w:rsidP="00255D44">
      <w:pPr>
        <w:rPr>
          <w:rFonts w:ascii="Arial" w:eastAsia="Arial" w:hAnsi="Arial" w:cs="Arial"/>
          <w:sz w:val="28"/>
          <w:szCs w:val="28"/>
          <w:lang w:val="en-GB"/>
        </w:rPr>
      </w:pPr>
      <w:r>
        <w:rPr>
          <w:rFonts w:ascii="Arial" w:eastAsia="Arial" w:hAnsi="Arial" w:cs="Arial"/>
          <w:sz w:val="28"/>
          <w:szCs w:val="28"/>
          <w:lang w:val="en-GB"/>
        </w:rPr>
        <w:t xml:space="preserve">Từ thứ 2 đến thứ 7: </w:t>
      </w:r>
      <w:r w:rsidR="00816C5C">
        <w:rPr>
          <w:rFonts w:ascii="Arial" w:eastAsia="Arial" w:hAnsi="Arial" w:cs="Arial"/>
          <w:sz w:val="28"/>
          <w:szCs w:val="28"/>
          <w:lang w:val="en-GB"/>
        </w:rPr>
        <w:t>0</w:t>
      </w:r>
      <w:r>
        <w:rPr>
          <w:rFonts w:ascii="Arial" w:eastAsia="Arial" w:hAnsi="Arial" w:cs="Arial"/>
          <w:sz w:val="28"/>
          <w:szCs w:val="28"/>
          <w:lang w:val="en-GB"/>
        </w:rPr>
        <w:t>8.30 đến 17.30 (các dịch vụ có phí đến 16.30)</w:t>
      </w:r>
    </w:p>
    <w:p w14:paraId="7AF6BA41" w14:textId="11234881" w:rsidR="00255D44" w:rsidRPr="00255D44" w:rsidRDefault="00255D44" w:rsidP="00255D44">
      <w:pPr>
        <w:rPr>
          <w:rFonts w:ascii="Arial" w:eastAsia="Arial" w:hAnsi="Arial" w:cs="Arial"/>
          <w:sz w:val="28"/>
          <w:szCs w:val="28"/>
          <w:lang w:val="en-GB"/>
        </w:rPr>
      </w:pPr>
      <w:r w:rsidRPr="76D51000">
        <w:rPr>
          <w:rFonts w:ascii="Arial" w:eastAsia="Arial" w:hAnsi="Arial" w:cs="Arial"/>
          <w:sz w:val="28"/>
          <w:szCs w:val="28"/>
          <w:lang w:val="en-GB"/>
        </w:rPr>
        <w:t>Giờ nghỉ trưa:</w:t>
      </w:r>
      <w:r>
        <w:tab/>
      </w:r>
      <w:r>
        <w:tab/>
      </w:r>
      <w:r w:rsidRPr="76D51000">
        <w:rPr>
          <w:rFonts w:ascii="Arial" w:eastAsia="Arial" w:hAnsi="Arial" w:cs="Arial"/>
          <w:sz w:val="28"/>
          <w:szCs w:val="28"/>
          <w:lang w:val="en-GB"/>
        </w:rPr>
        <w:t>12</w:t>
      </w:r>
      <w:r w:rsidR="00816C5C">
        <w:rPr>
          <w:rFonts w:ascii="Arial" w:eastAsia="Arial" w:hAnsi="Arial" w:cs="Arial"/>
          <w:sz w:val="28"/>
          <w:szCs w:val="28"/>
          <w:lang w:val="en-GB"/>
        </w:rPr>
        <w:t>.</w:t>
      </w:r>
      <w:r w:rsidRPr="76D51000">
        <w:rPr>
          <w:rFonts w:ascii="Arial" w:eastAsia="Arial" w:hAnsi="Arial" w:cs="Arial"/>
          <w:sz w:val="28"/>
          <w:szCs w:val="28"/>
          <w:lang w:val="en-GB"/>
        </w:rPr>
        <w:t>00–13</w:t>
      </w:r>
      <w:r w:rsidR="00816C5C">
        <w:rPr>
          <w:rFonts w:ascii="Arial" w:eastAsia="Arial" w:hAnsi="Arial" w:cs="Arial"/>
          <w:sz w:val="28"/>
          <w:szCs w:val="28"/>
          <w:lang w:val="en-GB"/>
        </w:rPr>
        <w:t>.</w:t>
      </w:r>
      <w:r w:rsidRPr="76D51000">
        <w:rPr>
          <w:rFonts w:ascii="Arial" w:eastAsia="Arial" w:hAnsi="Arial" w:cs="Arial"/>
          <w:sz w:val="28"/>
          <w:szCs w:val="28"/>
          <w:lang w:val="en-GB"/>
        </w:rPr>
        <w:t>30</w:t>
      </w:r>
    </w:p>
    <w:p w14:paraId="66DEAD33" w14:textId="31C98F61" w:rsidR="000E1967" w:rsidRPr="00B22311" w:rsidRDefault="00B22311" w:rsidP="3D3C1B6F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Xin lưu ý, trong</w:t>
      </w:r>
      <w:r w:rsidR="7DEF74BB" w:rsidRPr="00B22311">
        <w:rPr>
          <w:rFonts w:ascii="Arial" w:eastAsia="Arial" w:hAnsi="Arial" w:cs="Arial"/>
          <w:sz w:val="28"/>
          <w:szCs w:val="28"/>
        </w:rPr>
        <w:t xml:space="preserve"> thời gian này Hội đồng Anh chỉ nhận thanh toán bằng thẻ hoặc thanh toán trực tuyến với các dịch vụ có thanh toán trực tuyến. </w:t>
      </w:r>
    </w:p>
    <w:p w14:paraId="450FC560" w14:textId="63A6E9A8" w:rsidR="000E1967" w:rsidRDefault="50780DAC" w:rsidP="3D3C1B6F">
      <w:pPr>
        <w:rPr>
          <w:rFonts w:ascii="Arial" w:eastAsia="Arial" w:hAnsi="Arial" w:cs="Arial"/>
          <w:sz w:val="28"/>
          <w:szCs w:val="28"/>
        </w:rPr>
      </w:pPr>
      <w:r w:rsidRPr="3D3C1B6F">
        <w:rPr>
          <w:rFonts w:ascii="Arial" w:eastAsia="Arial" w:hAnsi="Arial" w:cs="Arial"/>
          <w:b/>
          <w:bCs/>
          <w:sz w:val="28"/>
          <w:szCs w:val="28"/>
          <w:u w:val="single"/>
        </w:rPr>
        <w:t>Trả kết quả IELTS</w:t>
      </w:r>
      <w:r w:rsidRPr="3D3C1B6F">
        <w:rPr>
          <w:rFonts w:ascii="Arial" w:eastAsia="Arial" w:hAnsi="Arial" w:cs="Arial"/>
          <w:sz w:val="28"/>
          <w:szCs w:val="28"/>
        </w:rPr>
        <w:t xml:space="preserve"> 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960"/>
        <w:gridCol w:w="2549"/>
        <w:gridCol w:w="3851"/>
      </w:tblGrid>
      <w:tr w:rsidR="3D3C1B6F" w14:paraId="40528AB9" w14:textId="77777777" w:rsidTr="00E05828">
        <w:trPr>
          <w:trHeight w:val="100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DBF76" w14:textId="15344BCA" w:rsidR="3D3C1B6F" w:rsidRDefault="3D3C1B6F" w:rsidP="3D3C1B6F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3D3C1B6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Ngày thi</w:t>
            </w:r>
            <w:r w:rsidRPr="3D3C1B6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608B7" w14:textId="3D6A3E61" w:rsidR="3D3C1B6F" w:rsidRDefault="3D3C1B6F" w:rsidP="3D3C1B6F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3D3C1B6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Ngày công bố kết quả online</w:t>
            </w:r>
            <w:r w:rsidRPr="3D3C1B6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C8011" w14:textId="49876882" w:rsidR="3D3C1B6F" w:rsidRDefault="154F1F26" w:rsidP="35C4626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35C4626B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Ngày trả bảng điểm </w:t>
            </w:r>
            <w:r w:rsidR="44E8F493" w:rsidRPr="35C4626B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gốc </w:t>
            </w:r>
          </w:p>
          <w:p w14:paraId="4F5C3C8B" w14:textId="5F9E1D43" w:rsidR="3D3C1B6F" w:rsidRDefault="44E8F493" w:rsidP="3D3C1B6F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35C4626B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tại Hội đồng Anh </w:t>
            </w:r>
          </w:p>
        </w:tc>
      </w:tr>
      <w:tr w:rsidR="00E05828" w14:paraId="597BDFF5" w14:textId="77777777" w:rsidTr="00E05828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DCB9C" w14:textId="3E2E2DEF" w:rsidR="00E05828" w:rsidRDefault="00E05828" w:rsidP="00E0582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Các ngày thi 21, 22</w:t>
            </w:r>
            <w:r w:rsidR="00816C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và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23 tháng 12</w:t>
            </w:r>
            <w:r w:rsidRPr="00B87A8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FB1FE" w14:textId="739F5F0C" w:rsidR="00E05828" w:rsidRPr="00B87A86" w:rsidRDefault="00E05828" w:rsidP="00E05828">
            <w:pPr>
              <w:spacing w:line="25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816C5C"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>5 ngày làm việc</w:t>
            </w:r>
          </w:p>
          <w:p w14:paraId="6395E29F" w14:textId="440E32CA" w:rsidR="00E05828" w:rsidRDefault="00E05828" w:rsidP="00E0582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B87A86"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từ </w:t>
            </w:r>
            <w:r w:rsidR="00816C5C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9.00 sáng</w:t>
            </w:r>
            <w:r w:rsidRPr="00B87A86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9A123" w14:textId="77777777" w:rsidR="00E05828" w:rsidRPr="00B87A86" w:rsidRDefault="00E05828" w:rsidP="00E05828">
            <w:pPr>
              <w:spacing w:line="25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 tháng 12 năm 2022</w:t>
            </w:r>
          </w:p>
          <w:p w14:paraId="1DC5AB40" w14:textId="0CA506F7" w:rsidR="00E05828" w:rsidRDefault="00E05828" w:rsidP="00E0582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B87A86"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từ </w:t>
            </w:r>
            <w:r w:rsidR="00816C5C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9.00 sáng</w:t>
            </w:r>
            <w:r w:rsidRPr="00B87A86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14:paraId="79685EAF" w14:textId="2BBE1F8C" w:rsidR="000E1967" w:rsidRDefault="50780DAC" w:rsidP="3D3C1B6F">
      <w:pPr>
        <w:rPr>
          <w:rFonts w:ascii="Arial" w:eastAsia="Arial" w:hAnsi="Arial" w:cs="Arial"/>
          <w:color w:val="FFFFFF" w:themeColor="background1"/>
          <w:sz w:val="18"/>
          <w:szCs w:val="18"/>
        </w:rPr>
      </w:pPr>
      <w:r w:rsidRPr="3D3C1B6F">
        <w:rPr>
          <w:rFonts w:ascii="Arial" w:eastAsia="Arial" w:hAnsi="Arial" w:cs="Arial"/>
          <w:color w:val="FFFFFF" w:themeColor="background1"/>
          <w:sz w:val="18"/>
          <w:szCs w:val="18"/>
        </w:rPr>
        <w:t xml:space="preserve"> </w:t>
      </w:r>
    </w:p>
    <w:p w14:paraId="0E8DCF1B" w14:textId="77777777" w:rsidR="00A71B81" w:rsidRDefault="00A71B81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76D51000">
        <w:rPr>
          <w:rFonts w:ascii="Arial" w:eastAsia="Arial" w:hAnsi="Arial" w:cs="Arial"/>
          <w:b/>
          <w:bCs/>
          <w:sz w:val="28"/>
          <w:szCs w:val="28"/>
          <w:u w:val="single"/>
        </w:rPr>
        <w:br w:type="page"/>
      </w:r>
    </w:p>
    <w:p w14:paraId="2C662381" w14:textId="601AEF4E" w:rsidR="000E1967" w:rsidRDefault="50780DAC" w:rsidP="3D3C1B6F">
      <w:pPr>
        <w:rPr>
          <w:rFonts w:ascii="Arial" w:eastAsia="Arial" w:hAnsi="Arial" w:cs="Arial"/>
          <w:sz w:val="28"/>
          <w:szCs w:val="28"/>
        </w:rPr>
      </w:pPr>
      <w:r w:rsidRPr="3D3C1B6F">
        <w:rPr>
          <w:rFonts w:ascii="Arial" w:eastAsia="Arial" w:hAnsi="Arial" w:cs="Arial"/>
          <w:b/>
          <w:bCs/>
          <w:sz w:val="28"/>
          <w:szCs w:val="28"/>
          <w:u w:val="single"/>
        </w:rPr>
        <w:lastRenderedPageBreak/>
        <w:t>Đăng ký thi IELTS</w:t>
      </w:r>
      <w:r w:rsidRPr="3D3C1B6F">
        <w:rPr>
          <w:rFonts w:ascii="Arial" w:eastAsia="Arial" w:hAnsi="Arial" w:cs="Arial"/>
          <w:sz w:val="28"/>
          <w:szCs w:val="28"/>
        </w:rPr>
        <w:t xml:space="preserve"> </w:t>
      </w:r>
    </w:p>
    <w:p w14:paraId="54D3F5A7" w14:textId="76BAAA93" w:rsidR="4AE8E562" w:rsidRDefault="4AE8E562" w:rsidP="3986CA09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 w:rsidRPr="35C4626B">
        <w:rPr>
          <w:rFonts w:ascii="Arial" w:eastAsia="Arial" w:hAnsi="Arial" w:cs="Arial"/>
          <w:sz w:val="28"/>
          <w:szCs w:val="28"/>
        </w:rPr>
        <w:t>Cổng đăng ký thi IELTS trực tuyến vẫn hoạt động trong suốt thời gian nghỉ lễ, vui lòng quét mã QR bên dướ</w:t>
      </w:r>
      <w:r w:rsidR="3C649C9D" w:rsidRPr="35C4626B">
        <w:rPr>
          <w:rFonts w:ascii="Arial" w:eastAsia="Arial" w:hAnsi="Arial" w:cs="Arial"/>
          <w:sz w:val="28"/>
          <w:szCs w:val="28"/>
        </w:rPr>
        <w:t xml:space="preserve">i. </w:t>
      </w:r>
      <w:r w:rsidR="3C649C9D" w:rsidRPr="35C4626B">
        <w:rPr>
          <w:rFonts w:ascii="Arial" w:eastAsia="Arial" w:hAnsi="Arial" w:cs="Arial"/>
          <w:sz w:val="28"/>
          <w:szCs w:val="28"/>
          <w:highlight w:val="yellow"/>
        </w:rPr>
        <w:t xml:space="preserve">Tuy nhiên, do thuế giá trị gia tăng của Việt Nam sẽ có điều chỉnh trở lại như cũ là 10% và bắt đầu áp dụng từ ngày 01 tháng 01 năm 2023 </w:t>
      </w:r>
      <w:r w:rsidR="5DDBCE34" w:rsidRPr="35C4626B">
        <w:rPr>
          <w:rFonts w:ascii="Arial" w:eastAsia="Arial" w:hAnsi="Arial" w:cs="Arial"/>
          <w:sz w:val="28"/>
          <w:szCs w:val="28"/>
          <w:highlight w:val="yellow"/>
        </w:rPr>
        <w:t xml:space="preserve">cho nên thí sinh nên thanh toán trực tuyến, </w:t>
      </w:r>
      <w:r w:rsidR="3178F462" w:rsidRPr="35C4626B">
        <w:rPr>
          <w:rFonts w:ascii="Arial" w:eastAsia="Arial" w:hAnsi="Arial" w:cs="Arial"/>
          <w:sz w:val="28"/>
          <w:szCs w:val="28"/>
          <w:highlight w:val="yellow"/>
        </w:rPr>
        <w:t>thanh toán chuyển khoản chỉ được chấp nhận cho đến 1</w:t>
      </w:r>
      <w:r w:rsidR="1A002CE8" w:rsidRPr="35C4626B">
        <w:rPr>
          <w:rFonts w:ascii="Arial" w:eastAsia="Arial" w:hAnsi="Arial" w:cs="Arial"/>
          <w:sz w:val="28"/>
          <w:szCs w:val="28"/>
          <w:highlight w:val="yellow"/>
        </w:rPr>
        <w:t>1</w:t>
      </w:r>
      <w:r w:rsidR="007C7B05">
        <w:rPr>
          <w:rFonts w:ascii="Arial" w:eastAsia="Arial" w:hAnsi="Arial" w:cs="Arial"/>
          <w:sz w:val="28"/>
          <w:szCs w:val="28"/>
          <w:highlight w:val="yellow"/>
        </w:rPr>
        <w:t>.</w:t>
      </w:r>
      <w:r w:rsidR="00EA8C65" w:rsidRPr="35C4626B">
        <w:rPr>
          <w:rFonts w:ascii="Arial" w:eastAsia="Arial" w:hAnsi="Arial" w:cs="Arial"/>
          <w:sz w:val="28"/>
          <w:szCs w:val="28"/>
          <w:highlight w:val="yellow"/>
        </w:rPr>
        <w:t>00</w:t>
      </w:r>
      <w:r w:rsidR="1A002CE8" w:rsidRPr="35C4626B"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  <w:r w:rsidR="3178F462" w:rsidRPr="35C4626B">
        <w:rPr>
          <w:rFonts w:ascii="Arial" w:eastAsia="Arial" w:hAnsi="Arial" w:cs="Arial"/>
          <w:sz w:val="28"/>
          <w:szCs w:val="28"/>
          <w:highlight w:val="yellow"/>
        </w:rPr>
        <w:t>ngày 29 tháng 12 năm 2022.</w:t>
      </w:r>
    </w:p>
    <w:p w14:paraId="518DC1DC" w14:textId="5E9B07F6" w:rsidR="000E1967" w:rsidRDefault="50780DAC" w:rsidP="3D3C1B6F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003B486" wp14:editId="29D14D76">
            <wp:extent cx="1257300" cy="1076694"/>
            <wp:effectExtent l="0" t="0" r="0" b="0"/>
            <wp:docPr id="558945963" name="Picture 558945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2088D" w14:textId="722ECFAC" w:rsidR="000E1967" w:rsidRDefault="50780DAC" w:rsidP="3D3C1B6F">
      <w:pPr>
        <w:rPr>
          <w:rFonts w:ascii="Arial" w:eastAsia="Arial" w:hAnsi="Arial" w:cs="Arial"/>
          <w:sz w:val="28"/>
          <w:szCs w:val="28"/>
        </w:rPr>
      </w:pPr>
      <w:r w:rsidRPr="3D3C1B6F">
        <w:rPr>
          <w:rFonts w:ascii="Arial" w:eastAsia="Arial" w:hAnsi="Arial" w:cs="Arial"/>
          <w:sz w:val="28"/>
          <w:szCs w:val="28"/>
        </w:rPr>
        <w:t xml:space="preserve">Nếu quý khách cần hỗ trợ thêm thông tin về các kỳ thi, vui lòng gửi email về cho chúng tôi qua hòm thư </w:t>
      </w:r>
      <w:hyperlink r:id="rId12">
        <w:r w:rsidRPr="3D3C1B6F">
          <w:rPr>
            <w:rStyle w:val="Hyperlink"/>
            <w:rFonts w:ascii="Arial" w:eastAsia="Arial" w:hAnsi="Arial" w:cs="Arial"/>
            <w:sz w:val="28"/>
            <w:szCs w:val="28"/>
          </w:rPr>
          <w:t>exams.hanoi@britishcouncil.org.vn</w:t>
        </w:r>
      </w:hyperlink>
      <w:r w:rsidRPr="3D3C1B6F">
        <w:rPr>
          <w:rFonts w:ascii="Arial" w:eastAsia="Arial" w:hAnsi="Arial" w:cs="Arial"/>
          <w:sz w:val="28"/>
          <w:szCs w:val="28"/>
        </w:rPr>
        <w:t xml:space="preserve"> (tại Hà Nội)/ </w:t>
      </w:r>
      <w:hyperlink r:id="rId13">
        <w:r w:rsidRPr="3D3C1B6F">
          <w:rPr>
            <w:rStyle w:val="Hyperlink"/>
            <w:rFonts w:ascii="Arial" w:eastAsia="Arial" w:hAnsi="Arial" w:cs="Arial"/>
            <w:sz w:val="28"/>
            <w:szCs w:val="28"/>
          </w:rPr>
          <w:t>exams.hcmc@britishcouncil.org.vn</w:t>
        </w:r>
      </w:hyperlink>
      <w:r w:rsidRPr="3D3C1B6F">
        <w:rPr>
          <w:rFonts w:ascii="Arial" w:eastAsia="Arial" w:hAnsi="Arial" w:cs="Arial"/>
          <w:sz w:val="28"/>
          <w:szCs w:val="28"/>
        </w:rPr>
        <w:t xml:space="preserve"> (tại thành phố Hồ Chí Minh). Hoặc, quý khách có thể liên hệ tổng đài </w:t>
      </w:r>
      <w:r w:rsidRPr="3D3C1B6F">
        <w:rPr>
          <w:rFonts w:ascii="Arial" w:eastAsia="Arial" w:hAnsi="Arial" w:cs="Arial"/>
          <w:b/>
          <w:bCs/>
          <w:sz w:val="28"/>
          <w:szCs w:val="28"/>
        </w:rPr>
        <w:t>1800 1299</w:t>
      </w:r>
      <w:r w:rsidRPr="3D3C1B6F">
        <w:rPr>
          <w:rFonts w:ascii="Arial" w:eastAsia="Arial" w:hAnsi="Arial" w:cs="Arial"/>
          <w:sz w:val="28"/>
          <w:szCs w:val="28"/>
        </w:rPr>
        <w:t xml:space="preserve"> từ </w:t>
      </w:r>
      <w:r w:rsidR="007C7B05">
        <w:rPr>
          <w:rFonts w:ascii="Arial" w:eastAsia="Arial" w:hAnsi="Arial" w:cs="Arial"/>
          <w:sz w:val="28"/>
          <w:szCs w:val="28"/>
        </w:rPr>
        <w:t>0</w:t>
      </w:r>
      <w:r w:rsidRPr="3D3C1B6F">
        <w:rPr>
          <w:rFonts w:ascii="Arial" w:eastAsia="Arial" w:hAnsi="Arial" w:cs="Arial"/>
          <w:sz w:val="28"/>
          <w:szCs w:val="28"/>
        </w:rPr>
        <w:t xml:space="preserve">8.30 đến 17.30 các ngày từ </w:t>
      </w:r>
      <w:r w:rsidRPr="3D3C1B6F">
        <w:rPr>
          <w:rFonts w:ascii="Arial" w:eastAsia="Arial" w:hAnsi="Arial" w:cs="Arial"/>
          <w:b/>
          <w:bCs/>
          <w:sz w:val="28"/>
          <w:szCs w:val="28"/>
        </w:rPr>
        <w:t>29.12.2022</w:t>
      </w:r>
      <w:r w:rsidRPr="3D3C1B6F">
        <w:rPr>
          <w:rFonts w:ascii="Arial" w:eastAsia="Arial" w:hAnsi="Arial" w:cs="Arial"/>
          <w:sz w:val="28"/>
          <w:szCs w:val="28"/>
        </w:rPr>
        <w:t xml:space="preserve"> đến </w:t>
      </w:r>
      <w:r w:rsidRPr="3D3C1B6F">
        <w:rPr>
          <w:rFonts w:ascii="Arial" w:eastAsia="Arial" w:hAnsi="Arial" w:cs="Arial"/>
          <w:b/>
          <w:bCs/>
          <w:sz w:val="28"/>
          <w:szCs w:val="28"/>
        </w:rPr>
        <w:t>3</w:t>
      </w:r>
      <w:r w:rsidR="7D2440D2" w:rsidRPr="3D3C1B6F">
        <w:rPr>
          <w:rFonts w:ascii="Arial" w:eastAsia="Arial" w:hAnsi="Arial" w:cs="Arial"/>
          <w:b/>
          <w:bCs/>
          <w:sz w:val="28"/>
          <w:szCs w:val="28"/>
        </w:rPr>
        <w:t>1</w:t>
      </w:r>
      <w:r w:rsidRPr="3D3C1B6F">
        <w:rPr>
          <w:rFonts w:ascii="Arial" w:eastAsia="Arial" w:hAnsi="Arial" w:cs="Arial"/>
          <w:b/>
          <w:bCs/>
          <w:sz w:val="28"/>
          <w:szCs w:val="28"/>
        </w:rPr>
        <w:t>.12.2022</w:t>
      </w:r>
      <w:r w:rsidRPr="3D3C1B6F">
        <w:rPr>
          <w:rFonts w:ascii="Arial" w:eastAsia="Arial" w:hAnsi="Arial" w:cs="Arial"/>
          <w:sz w:val="28"/>
          <w:szCs w:val="28"/>
        </w:rPr>
        <w:t xml:space="preserve"> để được hỗ trợ.  </w:t>
      </w:r>
    </w:p>
    <w:p w14:paraId="7D3E56BA" w14:textId="602641D9" w:rsidR="000E1967" w:rsidRDefault="50780DAC" w:rsidP="3D3C1B6F">
      <w:pPr>
        <w:jc w:val="both"/>
        <w:rPr>
          <w:rFonts w:ascii="Arial" w:eastAsia="Arial" w:hAnsi="Arial" w:cs="Arial"/>
          <w:sz w:val="28"/>
          <w:szCs w:val="28"/>
        </w:rPr>
      </w:pPr>
      <w:r w:rsidRPr="3D3C1B6F">
        <w:rPr>
          <w:rFonts w:ascii="Arial" w:eastAsia="Arial" w:hAnsi="Arial" w:cs="Arial"/>
          <w:sz w:val="28"/>
          <w:szCs w:val="28"/>
        </w:rPr>
        <w:t xml:space="preserve">Trong lúc này, quý vị có thể tham khảo thêm thông tin tại website của Hội đồng Anh: </w:t>
      </w:r>
    </w:p>
    <w:p w14:paraId="07203E17" w14:textId="1B9FE625" w:rsidR="000E1967" w:rsidRDefault="50780DAC" w:rsidP="35C4626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35C4626B">
        <w:rPr>
          <w:rFonts w:ascii="Arial" w:eastAsia="Arial" w:hAnsi="Arial" w:cs="Arial"/>
          <w:b/>
          <w:bCs/>
          <w:sz w:val="28"/>
          <w:szCs w:val="28"/>
        </w:rPr>
        <w:t>Dịch vụ các kỳ thi quốc tế, bao gồm IELTS và các kỳ thi khác</w:t>
      </w:r>
      <w:r w:rsidRPr="35C4626B">
        <w:rPr>
          <w:rFonts w:ascii="Arial" w:eastAsia="Arial" w:hAnsi="Arial" w:cs="Arial"/>
          <w:sz w:val="28"/>
          <w:szCs w:val="28"/>
        </w:rPr>
        <w:t xml:space="preserve"> </w:t>
      </w:r>
      <w:r>
        <w:br/>
      </w:r>
      <w:r w:rsidRPr="35C4626B">
        <w:rPr>
          <w:rFonts w:ascii="Arial" w:eastAsia="Arial" w:hAnsi="Arial" w:cs="Arial"/>
          <w:sz w:val="28"/>
          <w:szCs w:val="28"/>
        </w:rPr>
        <w:t xml:space="preserve"> </w:t>
      </w:r>
      <w:hyperlink r:id="rId14">
        <w:r w:rsidRPr="35C4626B">
          <w:rPr>
            <w:rStyle w:val="Hyperlink"/>
            <w:rFonts w:ascii="Arial" w:eastAsia="Arial" w:hAnsi="Arial" w:cs="Arial"/>
            <w:sz w:val="28"/>
            <w:szCs w:val="28"/>
          </w:rPr>
          <w:t>http://www.britishcouncil.vn/thi</w:t>
        </w:r>
      </w:hyperlink>
      <w:r w:rsidRPr="35C4626B">
        <w:rPr>
          <w:rFonts w:ascii="Arial" w:eastAsia="Arial" w:hAnsi="Arial" w:cs="Arial"/>
          <w:sz w:val="28"/>
          <w:szCs w:val="28"/>
        </w:rPr>
        <w:t xml:space="preserve">  </w:t>
      </w:r>
    </w:p>
    <w:p w14:paraId="157F4580" w14:textId="3353B89F" w:rsidR="35C4626B" w:rsidRDefault="35C4626B" w:rsidP="35C4626B">
      <w:pPr>
        <w:rPr>
          <w:rFonts w:ascii="Arial" w:eastAsia="Arial" w:hAnsi="Arial" w:cs="Arial"/>
          <w:sz w:val="28"/>
          <w:szCs w:val="28"/>
        </w:rPr>
      </w:pPr>
    </w:p>
    <w:p w14:paraId="26B1582A" w14:textId="36EBC598" w:rsidR="000E1967" w:rsidRDefault="50780DAC" w:rsidP="3D3C1B6F">
      <w:pPr>
        <w:rPr>
          <w:rFonts w:ascii="Arial" w:eastAsia="Arial" w:hAnsi="Arial" w:cs="Arial"/>
          <w:sz w:val="28"/>
          <w:szCs w:val="28"/>
        </w:rPr>
      </w:pPr>
      <w:r w:rsidRPr="35C4626B">
        <w:rPr>
          <w:rFonts w:ascii="Arial" w:eastAsia="Arial" w:hAnsi="Arial" w:cs="Arial"/>
          <w:b/>
          <w:bCs/>
          <w:sz w:val="28"/>
          <w:szCs w:val="28"/>
        </w:rPr>
        <w:t xml:space="preserve">Chúc bạn đón một mùa Giáng sinh </w:t>
      </w:r>
      <w:r w:rsidR="1D0496E7" w:rsidRPr="35C4626B">
        <w:rPr>
          <w:rFonts w:ascii="Arial" w:eastAsia="Arial" w:hAnsi="Arial" w:cs="Arial"/>
          <w:b/>
          <w:bCs/>
          <w:sz w:val="28"/>
          <w:szCs w:val="28"/>
        </w:rPr>
        <w:t xml:space="preserve">an lành </w:t>
      </w:r>
      <w:proofErr w:type="spellStart"/>
      <w:r w:rsidRPr="35C4626B">
        <w:rPr>
          <w:rFonts w:ascii="Arial" w:eastAsia="Arial" w:hAnsi="Arial" w:cs="Arial"/>
          <w:b/>
          <w:bCs/>
          <w:sz w:val="28"/>
          <w:szCs w:val="28"/>
        </w:rPr>
        <w:t>và</w:t>
      </w:r>
      <w:proofErr w:type="spellEnd"/>
      <w:r w:rsidR="010619CF" w:rsidRPr="35C4626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35C4626B">
        <w:rPr>
          <w:rFonts w:ascii="Arial" w:eastAsia="Arial" w:hAnsi="Arial" w:cs="Arial"/>
          <w:b/>
          <w:bCs/>
          <w:sz w:val="28"/>
          <w:szCs w:val="28"/>
        </w:rPr>
        <w:t>năm</w:t>
      </w:r>
      <w:proofErr w:type="spellEnd"/>
      <w:r w:rsidRPr="35C4626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35C4626B">
        <w:rPr>
          <w:rFonts w:ascii="Arial" w:eastAsia="Arial" w:hAnsi="Arial" w:cs="Arial"/>
          <w:b/>
          <w:bCs/>
          <w:sz w:val="28"/>
          <w:szCs w:val="28"/>
        </w:rPr>
        <w:t>mới</w:t>
      </w:r>
      <w:proofErr w:type="spellEnd"/>
      <w:r w:rsidRPr="35C4626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35C4626B">
        <w:rPr>
          <w:rFonts w:ascii="Arial" w:eastAsia="Arial" w:hAnsi="Arial" w:cs="Arial"/>
          <w:b/>
          <w:bCs/>
          <w:sz w:val="28"/>
          <w:szCs w:val="28"/>
        </w:rPr>
        <w:t>ấm</w:t>
      </w:r>
      <w:proofErr w:type="spellEnd"/>
      <w:r w:rsidRPr="35C4626B">
        <w:rPr>
          <w:rFonts w:ascii="Arial" w:eastAsia="Arial" w:hAnsi="Arial" w:cs="Arial"/>
          <w:b/>
          <w:bCs/>
          <w:sz w:val="28"/>
          <w:szCs w:val="28"/>
        </w:rPr>
        <w:t xml:space="preserve"> áp</w:t>
      </w:r>
      <w:r w:rsidR="00D218F2">
        <w:rPr>
          <w:rFonts w:ascii="Arial" w:eastAsia="Arial" w:hAnsi="Arial" w:cs="Arial"/>
          <w:b/>
          <w:bCs/>
          <w:sz w:val="28"/>
          <w:szCs w:val="28"/>
        </w:rPr>
        <w:t>.</w:t>
      </w:r>
      <w:r w:rsidRPr="35C4626B">
        <w:rPr>
          <w:rFonts w:ascii="Arial" w:eastAsia="Arial" w:hAnsi="Arial" w:cs="Arial"/>
          <w:sz w:val="28"/>
          <w:szCs w:val="28"/>
        </w:rPr>
        <w:t xml:space="preserve"> </w:t>
      </w:r>
    </w:p>
    <w:p w14:paraId="3BAED205" w14:textId="77777777" w:rsidR="007C7B05" w:rsidRDefault="007C7B05" w:rsidP="35C4626B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9B76555" w14:textId="188183ED" w:rsidR="7B082822" w:rsidRDefault="7B082822" w:rsidP="35C4626B">
      <w:pPr>
        <w:rPr>
          <w:rFonts w:ascii="Arial" w:eastAsia="Arial" w:hAnsi="Arial" w:cs="Arial"/>
          <w:b/>
          <w:bCs/>
          <w:sz w:val="28"/>
          <w:szCs w:val="28"/>
        </w:rPr>
      </w:pPr>
      <w:r w:rsidRPr="35C4626B">
        <w:rPr>
          <w:rFonts w:ascii="Arial" w:eastAsia="Arial" w:hAnsi="Arial" w:cs="Arial"/>
          <w:b/>
          <w:bCs/>
          <w:sz w:val="28"/>
          <w:szCs w:val="28"/>
        </w:rPr>
        <w:t>Hội đồng Anh tại Việt Nam</w:t>
      </w:r>
      <w:r w:rsidR="1C37C8D2" w:rsidRPr="35C4626B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061F7662" w14:textId="0A9C8AFB" w:rsidR="000E1967" w:rsidRDefault="000E1967" w:rsidP="3D3C1B6F">
      <w:pPr>
        <w:spacing w:line="257" w:lineRule="auto"/>
        <w:rPr>
          <w:rFonts w:ascii="Arial" w:eastAsia="Arial" w:hAnsi="Arial" w:cs="Arial"/>
        </w:rPr>
      </w:pPr>
    </w:p>
    <w:p w14:paraId="2C078E63" w14:textId="3689BBC0" w:rsidR="000E1967" w:rsidRDefault="000E1967" w:rsidP="3D3C1B6F">
      <w:pPr>
        <w:rPr>
          <w:rFonts w:ascii="Arial" w:eastAsia="Arial" w:hAnsi="Arial" w:cs="Arial"/>
        </w:rPr>
      </w:pPr>
    </w:p>
    <w:sectPr w:rsidR="000E1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4E2D" w14:textId="77777777" w:rsidR="00800033" w:rsidRDefault="00800033" w:rsidP="00EC0B58">
      <w:pPr>
        <w:spacing w:after="0" w:line="240" w:lineRule="auto"/>
      </w:pPr>
      <w:r>
        <w:separator/>
      </w:r>
    </w:p>
  </w:endnote>
  <w:endnote w:type="continuationSeparator" w:id="0">
    <w:p w14:paraId="0F4D3A14" w14:textId="77777777" w:rsidR="00800033" w:rsidRDefault="00800033" w:rsidP="00EC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8B19" w14:textId="77777777" w:rsidR="00800033" w:rsidRDefault="00800033" w:rsidP="00EC0B58">
      <w:pPr>
        <w:spacing w:after="0" w:line="240" w:lineRule="auto"/>
      </w:pPr>
      <w:r>
        <w:separator/>
      </w:r>
    </w:p>
  </w:footnote>
  <w:footnote w:type="continuationSeparator" w:id="0">
    <w:p w14:paraId="2FA58E73" w14:textId="77777777" w:rsidR="00800033" w:rsidRDefault="00800033" w:rsidP="00EC0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24F4"/>
    <w:multiLevelType w:val="hybridMultilevel"/>
    <w:tmpl w:val="8A426958"/>
    <w:lvl w:ilvl="0" w:tplc="AF06E9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B2C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61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01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89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2E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AE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8D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26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AB54"/>
    <w:multiLevelType w:val="hybridMultilevel"/>
    <w:tmpl w:val="70525404"/>
    <w:lvl w:ilvl="0" w:tplc="826856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88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A4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EC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08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A2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89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C5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46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2F04"/>
    <w:multiLevelType w:val="hybridMultilevel"/>
    <w:tmpl w:val="B7D85DFC"/>
    <w:lvl w:ilvl="0" w:tplc="1EDAF5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8C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62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CD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C4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6A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9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B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AC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ECFDA"/>
    <w:multiLevelType w:val="hybridMultilevel"/>
    <w:tmpl w:val="ED4281EC"/>
    <w:lvl w:ilvl="0" w:tplc="D21053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74D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E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C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88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C2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26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CB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E3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AC416C"/>
    <w:rsid w:val="00052E58"/>
    <w:rsid w:val="0006271A"/>
    <w:rsid w:val="000E1967"/>
    <w:rsid w:val="00113234"/>
    <w:rsid w:val="0012520C"/>
    <w:rsid w:val="00125750"/>
    <w:rsid w:val="00150A47"/>
    <w:rsid w:val="001924B1"/>
    <w:rsid w:val="001F1A50"/>
    <w:rsid w:val="001F4988"/>
    <w:rsid w:val="00210FBA"/>
    <w:rsid w:val="00217B9B"/>
    <w:rsid w:val="00255D44"/>
    <w:rsid w:val="0028014B"/>
    <w:rsid w:val="00281250"/>
    <w:rsid w:val="002A1F72"/>
    <w:rsid w:val="002B5B67"/>
    <w:rsid w:val="003134B6"/>
    <w:rsid w:val="00325961"/>
    <w:rsid w:val="0038499B"/>
    <w:rsid w:val="003D32EB"/>
    <w:rsid w:val="003D4C9C"/>
    <w:rsid w:val="003F5851"/>
    <w:rsid w:val="00406175"/>
    <w:rsid w:val="004214D0"/>
    <w:rsid w:val="004E6887"/>
    <w:rsid w:val="004F15D6"/>
    <w:rsid w:val="005B7D9B"/>
    <w:rsid w:val="00607E73"/>
    <w:rsid w:val="006A75C9"/>
    <w:rsid w:val="006B4033"/>
    <w:rsid w:val="00710692"/>
    <w:rsid w:val="007320DB"/>
    <w:rsid w:val="007A5BD2"/>
    <w:rsid w:val="007B1410"/>
    <w:rsid w:val="007B5F0A"/>
    <w:rsid w:val="007C7B05"/>
    <w:rsid w:val="00800033"/>
    <w:rsid w:val="00816C5C"/>
    <w:rsid w:val="008A2441"/>
    <w:rsid w:val="009D7312"/>
    <w:rsid w:val="009D7DCD"/>
    <w:rsid w:val="00A00DE7"/>
    <w:rsid w:val="00A1CFE4"/>
    <w:rsid w:val="00A71B81"/>
    <w:rsid w:val="00A87B3D"/>
    <w:rsid w:val="00A9005B"/>
    <w:rsid w:val="00A937CA"/>
    <w:rsid w:val="00AC4B99"/>
    <w:rsid w:val="00AC5A7D"/>
    <w:rsid w:val="00AD3EDD"/>
    <w:rsid w:val="00B22311"/>
    <w:rsid w:val="00B4793E"/>
    <w:rsid w:val="00B622A5"/>
    <w:rsid w:val="00B87A86"/>
    <w:rsid w:val="00BA413F"/>
    <w:rsid w:val="00BC3A24"/>
    <w:rsid w:val="00CA2513"/>
    <w:rsid w:val="00D218F2"/>
    <w:rsid w:val="00D42FB2"/>
    <w:rsid w:val="00D51EDF"/>
    <w:rsid w:val="00D61F4E"/>
    <w:rsid w:val="00DB6116"/>
    <w:rsid w:val="00DD4C7A"/>
    <w:rsid w:val="00DF5DAD"/>
    <w:rsid w:val="00E01BD0"/>
    <w:rsid w:val="00E05828"/>
    <w:rsid w:val="00E427AF"/>
    <w:rsid w:val="00E52232"/>
    <w:rsid w:val="00EA8C65"/>
    <w:rsid w:val="00EC0B58"/>
    <w:rsid w:val="00EC2CB2"/>
    <w:rsid w:val="00EC7FF9"/>
    <w:rsid w:val="00ED167D"/>
    <w:rsid w:val="00EE3955"/>
    <w:rsid w:val="00F377CB"/>
    <w:rsid w:val="00F76453"/>
    <w:rsid w:val="00F84A75"/>
    <w:rsid w:val="00FD281C"/>
    <w:rsid w:val="010619CF"/>
    <w:rsid w:val="012E604B"/>
    <w:rsid w:val="016F65C3"/>
    <w:rsid w:val="01EFF5A5"/>
    <w:rsid w:val="0201A4D3"/>
    <w:rsid w:val="0256112C"/>
    <w:rsid w:val="031D0873"/>
    <w:rsid w:val="043C6822"/>
    <w:rsid w:val="045CE592"/>
    <w:rsid w:val="046F3F7E"/>
    <w:rsid w:val="05482387"/>
    <w:rsid w:val="056A5E9E"/>
    <w:rsid w:val="05FA498A"/>
    <w:rsid w:val="06684C84"/>
    <w:rsid w:val="06E5E63D"/>
    <w:rsid w:val="06F20791"/>
    <w:rsid w:val="06FE657A"/>
    <w:rsid w:val="072E7A7D"/>
    <w:rsid w:val="074EF7ED"/>
    <w:rsid w:val="07F0AC67"/>
    <w:rsid w:val="07F82DB8"/>
    <w:rsid w:val="0836CC46"/>
    <w:rsid w:val="08F4169A"/>
    <w:rsid w:val="0910D564"/>
    <w:rsid w:val="091567F0"/>
    <w:rsid w:val="095A6FCF"/>
    <w:rsid w:val="09E419EC"/>
    <w:rsid w:val="0A2A941F"/>
    <w:rsid w:val="0A48C4FD"/>
    <w:rsid w:val="0BF2A907"/>
    <w:rsid w:val="0C35B701"/>
    <w:rsid w:val="0C542BEF"/>
    <w:rsid w:val="0C7D2283"/>
    <w:rsid w:val="0D129F33"/>
    <w:rsid w:val="0D3AD758"/>
    <w:rsid w:val="0D8A524B"/>
    <w:rsid w:val="0DC49265"/>
    <w:rsid w:val="0E2182C1"/>
    <w:rsid w:val="0E9B31E7"/>
    <w:rsid w:val="0EAA80FD"/>
    <w:rsid w:val="0EFCB4CF"/>
    <w:rsid w:val="0F6D199C"/>
    <w:rsid w:val="0FEBE43B"/>
    <w:rsid w:val="10087034"/>
    <w:rsid w:val="102CE9B3"/>
    <w:rsid w:val="106D1B45"/>
    <w:rsid w:val="10D68BB3"/>
    <w:rsid w:val="11130E69"/>
    <w:rsid w:val="115E0C01"/>
    <w:rsid w:val="11650C1D"/>
    <w:rsid w:val="11708578"/>
    <w:rsid w:val="119CA826"/>
    <w:rsid w:val="1288C0EF"/>
    <w:rsid w:val="12AD3A6E"/>
    <w:rsid w:val="12BD7926"/>
    <w:rsid w:val="13057458"/>
    <w:rsid w:val="1328DB4D"/>
    <w:rsid w:val="133FC535"/>
    <w:rsid w:val="13473433"/>
    <w:rsid w:val="13B0A4A1"/>
    <w:rsid w:val="147F569D"/>
    <w:rsid w:val="14871152"/>
    <w:rsid w:val="154F1F26"/>
    <w:rsid w:val="15660206"/>
    <w:rsid w:val="157640BE"/>
    <w:rsid w:val="158779F6"/>
    <w:rsid w:val="158F0E11"/>
    <w:rsid w:val="1634B402"/>
    <w:rsid w:val="163C6EB7"/>
    <w:rsid w:val="16BE92A3"/>
    <w:rsid w:val="1717A0C5"/>
    <w:rsid w:val="17ADDBE4"/>
    <w:rsid w:val="18A95891"/>
    <w:rsid w:val="197FF813"/>
    <w:rsid w:val="19F97468"/>
    <w:rsid w:val="1A002CE8"/>
    <w:rsid w:val="1AF05E89"/>
    <w:rsid w:val="1B1985FE"/>
    <w:rsid w:val="1B1D293A"/>
    <w:rsid w:val="1B29A94C"/>
    <w:rsid w:val="1B8699A8"/>
    <w:rsid w:val="1BA5A6A2"/>
    <w:rsid w:val="1C0C0406"/>
    <w:rsid w:val="1C37C8D2"/>
    <w:rsid w:val="1C450CEC"/>
    <w:rsid w:val="1CD74BFC"/>
    <w:rsid w:val="1CEB86C3"/>
    <w:rsid w:val="1D0496E7"/>
    <w:rsid w:val="1D60708C"/>
    <w:rsid w:val="1DA61F26"/>
    <w:rsid w:val="1DA7D467"/>
    <w:rsid w:val="1DBA38BF"/>
    <w:rsid w:val="1DFA6A51"/>
    <w:rsid w:val="1E8F26E0"/>
    <w:rsid w:val="1EE9E6D6"/>
    <w:rsid w:val="1F74BABF"/>
    <w:rsid w:val="1FDD991E"/>
    <w:rsid w:val="1FEF72F1"/>
    <w:rsid w:val="205282E7"/>
    <w:rsid w:val="207917C5"/>
    <w:rsid w:val="21093B76"/>
    <w:rsid w:val="2110F62B"/>
    <w:rsid w:val="21A3353B"/>
    <w:rsid w:val="21FC66F1"/>
    <w:rsid w:val="22C65390"/>
    <w:rsid w:val="22CAE61C"/>
    <w:rsid w:val="22F7E39E"/>
    <w:rsid w:val="231FC482"/>
    <w:rsid w:val="23C6959A"/>
    <w:rsid w:val="23D6D452"/>
    <w:rsid w:val="23FB4DD1"/>
    <w:rsid w:val="24030886"/>
    <w:rsid w:val="24C9E722"/>
    <w:rsid w:val="24E8E511"/>
    <w:rsid w:val="24F63401"/>
    <w:rsid w:val="2518B520"/>
    <w:rsid w:val="263C2023"/>
    <w:rsid w:val="265EDFC2"/>
    <w:rsid w:val="26985D56"/>
    <w:rsid w:val="26DC9394"/>
    <w:rsid w:val="26E0499D"/>
    <w:rsid w:val="2705C4DB"/>
    <w:rsid w:val="278E7E29"/>
    <w:rsid w:val="27B38E25"/>
    <w:rsid w:val="27EB5ED5"/>
    <w:rsid w:val="28077EC5"/>
    <w:rsid w:val="28B51293"/>
    <w:rsid w:val="2950F21D"/>
    <w:rsid w:val="29628199"/>
    <w:rsid w:val="29872F36"/>
    <w:rsid w:val="29C21D40"/>
    <w:rsid w:val="2A117837"/>
    <w:rsid w:val="2BEE01A2"/>
    <w:rsid w:val="2C462CA1"/>
    <w:rsid w:val="2C677DF7"/>
    <w:rsid w:val="2C77BCAF"/>
    <w:rsid w:val="2CB42F9B"/>
    <w:rsid w:val="2D766185"/>
    <w:rsid w:val="2D900584"/>
    <w:rsid w:val="2E34D4C9"/>
    <w:rsid w:val="2ED2FD6E"/>
    <w:rsid w:val="2F7189BF"/>
    <w:rsid w:val="2F9170B2"/>
    <w:rsid w:val="2FBD0A1D"/>
    <w:rsid w:val="2FF3E352"/>
    <w:rsid w:val="303FB253"/>
    <w:rsid w:val="304BE7E7"/>
    <w:rsid w:val="306873E0"/>
    <w:rsid w:val="31336736"/>
    <w:rsid w:val="3178F462"/>
    <w:rsid w:val="31F2EC94"/>
    <w:rsid w:val="321068F4"/>
    <w:rsid w:val="324ECAD6"/>
    <w:rsid w:val="328741B3"/>
    <w:rsid w:val="329259D1"/>
    <w:rsid w:val="32E8C49B"/>
    <w:rsid w:val="3300BE08"/>
    <w:rsid w:val="335A863B"/>
    <w:rsid w:val="33BF314C"/>
    <w:rsid w:val="3408BAC7"/>
    <w:rsid w:val="345F0654"/>
    <w:rsid w:val="34AB061E"/>
    <w:rsid w:val="34BAE0CA"/>
    <w:rsid w:val="34C29B7F"/>
    <w:rsid w:val="35245138"/>
    <w:rsid w:val="359DCD8D"/>
    <w:rsid w:val="35C3E269"/>
    <w:rsid w:val="35C4626B"/>
    <w:rsid w:val="35C605B2"/>
    <w:rsid w:val="35EF11BD"/>
    <w:rsid w:val="360F8F2D"/>
    <w:rsid w:val="369A37A4"/>
    <w:rsid w:val="371AB415"/>
    <w:rsid w:val="379872A4"/>
    <w:rsid w:val="380DDF90"/>
    <w:rsid w:val="388FDFE8"/>
    <w:rsid w:val="38A1AA8E"/>
    <w:rsid w:val="38D0117A"/>
    <w:rsid w:val="39194EE0"/>
    <w:rsid w:val="3986CA09"/>
    <w:rsid w:val="398E84BE"/>
    <w:rsid w:val="39E0923C"/>
    <w:rsid w:val="3AA6C035"/>
    <w:rsid w:val="3ACB39B4"/>
    <w:rsid w:val="3BAA2A68"/>
    <w:rsid w:val="3BCEA3E7"/>
    <w:rsid w:val="3C649C9D"/>
    <w:rsid w:val="3C78DC64"/>
    <w:rsid w:val="3CB36326"/>
    <w:rsid w:val="3D062ED9"/>
    <w:rsid w:val="3D272DBA"/>
    <w:rsid w:val="3D339102"/>
    <w:rsid w:val="3D374FA8"/>
    <w:rsid w:val="3D3AB354"/>
    <w:rsid w:val="3D3C1B6F"/>
    <w:rsid w:val="3D84014C"/>
    <w:rsid w:val="3DA87ACB"/>
    <w:rsid w:val="3DB8B983"/>
    <w:rsid w:val="3DBD4C0F"/>
    <w:rsid w:val="3DC6E07C"/>
    <w:rsid w:val="3DD559D4"/>
    <w:rsid w:val="3E6F3F41"/>
    <w:rsid w:val="3E7BBF53"/>
    <w:rsid w:val="3EA3F778"/>
    <w:rsid w:val="3ED8AFAF"/>
    <w:rsid w:val="3F6AEEBF"/>
    <w:rsid w:val="3FE332A4"/>
    <w:rsid w:val="40296203"/>
    <w:rsid w:val="40B28693"/>
    <w:rsid w:val="40EC4095"/>
    <w:rsid w:val="414C8058"/>
    <w:rsid w:val="41A4CD6B"/>
    <w:rsid w:val="424FEA8B"/>
    <w:rsid w:val="425C6A9D"/>
    <w:rsid w:val="43232F13"/>
    <w:rsid w:val="433CE9CA"/>
    <w:rsid w:val="43995E23"/>
    <w:rsid w:val="44269946"/>
    <w:rsid w:val="4436D7FE"/>
    <w:rsid w:val="443E92B3"/>
    <w:rsid w:val="4489EE80"/>
    <w:rsid w:val="44D158D3"/>
    <w:rsid w:val="44E8F493"/>
    <w:rsid w:val="45B3BE86"/>
    <w:rsid w:val="45C03E98"/>
    <w:rsid w:val="45D83805"/>
    <w:rsid w:val="4600702A"/>
    <w:rsid w:val="46186997"/>
    <w:rsid w:val="466E7324"/>
    <w:rsid w:val="47206656"/>
    <w:rsid w:val="473D2520"/>
    <w:rsid w:val="474D63D8"/>
    <w:rsid w:val="47551E8D"/>
    <w:rsid w:val="47F728F9"/>
    <w:rsid w:val="48484A08"/>
    <w:rsid w:val="48A1BFEB"/>
    <w:rsid w:val="4A1278B1"/>
    <w:rsid w:val="4A2220EC"/>
    <w:rsid w:val="4A4730E8"/>
    <w:rsid w:val="4ACC5969"/>
    <w:rsid w:val="4AE8E562"/>
    <w:rsid w:val="4AE91833"/>
    <w:rsid w:val="4B1522E8"/>
    <w:rsid w:val="4B2EC9BB"/>
    <w:rsid w:val="4BE00254"/>
    <w:rsid w:val="4C194D17"/>
    <w:rsid w:val="4C2107CC"/>
    <w:rsid w:val="4CF83DCB"/>
    <w:rsid w:val="4D143347"/>
    <w:rsid w:val="4D2471FF"/>
    <w:rsid w:val="4D27DC11"/>
    <w:rsid w:val="4D30F780"/>
    <w:rsid w:val="4D4D7545"/>
    <w:rsid w:val="4DF323FB"/>
    <w:rsid w:val="4E5BE4D4"/>
    <w:rsid w:val="4EE64F76"/>
    <w:rsid w:val="4F131A27"/>
    <w:rsid w:val="4F937D38"/>
    <w:rsid w:val="4FAD13EC"/>
    <w:rsid w:val="4FB50172"/>
    <w:rsid w:val="504EFB37"/>
    <w:rsid w:val="50780DAC"/>
    <w:rsid w:val="50C8778C"/>
    <w:rsid w:val="51D861D1"/>
    <w:rsid w:val="52052C82"/>
    <w:rsid w:val="528B976C"/>
    <w:rsid w:val="52929F99"/>
    <w:rsid w:val="52C39FC6"/>
    <w:rsid w:val="5332926A"/>
    <w:rsid w:val="54857D3D"/>
    <w:rsid w:val="54E12E4F"/>
    <w:rsid w:val="54E26D99"/>
    <w:rsid w:val="55FDD139"/>
    <w:rsid w:val="5652D40F"/>
    <w:rsid w:val="56878C46"/>
    <w:rsid w:val="56AA39F4"/>
    <w:rsid w:val="582982CA"/>
    <w:rsid w:val="5882B480"/>
    <w:rsid w:val="597C1C3D"/>
    <w:rsid w:val="5A6CCA1C"/>
    <w:rsid w:val="5AAC416C"/>
    <w:rsid w:val="5ADDAC43"/>
    <w:rsid w:val="5B539C20"/>
    <w:rsid w:val="5BF04035"/>
    <w:rsid w:val="5C0A2E14"/>
    <w:rsid w:val="5C53B78F"/>
    <w:rsid w:val="5CFCA690"/>
    <w:rsid w:val="5D10D058"/>
    <w:rsid w:val="5D3211C6"/>
    <w:rsid w:val="5D740BEF"/>
    <w:rsid w:val="5DDBCE34"/>
    <w:rsid w:val="5DE840BB"/>
    <w:rsid w:val="5DF11B87"/>
    <w:rsid w:val="5DF8D63C"/>
    <w:rsid w:val="5E1D4FBB"/>
    <w:rsid w:val="5E330C91"/>
    <w:rsid w:val="5E5207F2"/>
    <w:rsid w:val="5F48F213"/>
    <w:rsid w:val="5FCAF26B"/>
    <w:rsid w:val="60E1C885"/>
    <w:rsid w:val="616C5272"/>
    <w:rsid w:val="61948A97"/>
    <w:rsid w:val="622AC5B6"/>
    <w:rsid w:val="6277C4B2"/>
    <w:rsid w:val="62BD04C6"/>
    <w:rsid w:val="62CC7A30"/>
    <w:rsid w:val="634DABDA"/>
    <w:rsid w:val="637B780A"/>
    <w:rsid w:val="639FF189"/>
    <w:rsid w:val="63F08984"/>
    <w:rsid w:val="645E64CD"/>
    <w:rsid w:val="64869CF2"/>
    <w:rsid w:val="64AB8F73"/>
    <w:rsid w:val="65A20092"/>
    <w:rsid w:val="65AE80A4"/>
    <w:rsid w:val="65C66A61"/>
    <w:rsid w:val="6650D812"/>
    <w:rsid w:val="671EE71A"/>
    <w:rsid w:val="6790A8BA"/>
    <w:rsid w:val="67C89826"/>
    <w:rsid w:val="68A092FF"/>
    <w:rsid w:val="68DDD0A1"/>
    <w:rsid w:val="69528631"/>
    <w:rsid w:val="698BD0F4"/>
    <w:rsid w:val="69E8C150"/>
    <w:rsid w:val="69EAF9BF"/>
    <w:rsid w:val="6A7B0060"/>
    <w:rsid w:val="6A8F3B27"/>
    <w:rsid w:val="6ADF0FA6"/>
    <w:rsid w:val="6B38DD27"/>
    <w:rsid w:val="6B491BDF"/>
    <w:rsid w:val="6C11C48F"/>
    <w:rsid w:val="6C3DB13C"/>
    <w:rsid w:val="6C7950C3"/>
    <w:rsid w:val="6C99CE33"/>
    <w:rsid w:val="6CF14690"/>
    <w:rsid w:val="6CF4C24D"/>
    <w:rsid w:val="6D059E42"/>
    <w:rsid w:val="6D8475AB"/>
    <w:rsid w:val="6D8DD6A4"/>
    <w:rsid w:val="6DADE5E0"/>
    <w:rsid w:val="6E1E6F70"/>
    <w:rsid w:val="6E2AEF82"/>
    <w:rsid w:val="6F0AF2C7"/>
    <w:rsid w:val="6F36AAE7"/>
    <w:rsid w:val="6F57CDF0"/>
    <w:rsid w:val="6F5B2466"/>
    <w:rsid w:val="6FF08B9F"/>
    <w:rsid w:val="6FF51E2B"/>
    <w:rsid w:val="70768806"/>
    <w:rsid w:val="70C3D027"/>
    <w:rsid w:val="711D01DD"/>
    <w:rsid w:val="7238657D"/>
    <w:rsid w:val="7248A435"/>
    <w:rsid w:val="72B1F56D"/>
    <w:rsid w:val="733BCFB0"/>
    <w:rsid w:val="7361A93B"/>
    <w:rsid w:val="741A8D93"/>
    <w:rsid w:val="75DC6B0A"/>
    <w:rsid w:val="75FECA0A"/>
    <w:rsid w:val="764AD915"/>
    <w:rsid w:val="76932399"/>
    <w:rsid w:val="76D51000"/>
    <w:rsid w:val="76FC6136"/>
    <w:rsid w:val="778157E2"/>
    <w:rsid w:val="779E4881"/>
    <w:rsid w:val="77D79344"/>
    <w:rsid w:val="78E2B82C"/>
    <w:rsid w:val="798535F4"/>
    <w:rsid w:val="799970BB"/>
    <w:rsid w:val="7A5811D3"/>
    <w:rsid w:val="7ABD258D"/>
    <w:rsid w:val="7AE19F0C"/>
    <w:rsid w:val="7B082822"/>
    <w:rsid w:val="7B5F0CD8"/>
    <w:rsid w:val="7B8D9735"/>
    <w:rsid w:val="7BA23451"/>
    <w:rsid w:val="7BCD0FD2"/>
    <w:rsid w:val="7C23340F"/>
    <w:rsid w:val="7C41F99B"/>
    <w:rsid w:val="7C8B8316"/>
    <w:rsid w:val="7CB3BB3B"/>
    <w:rsid w:val="7D2440D2"/>
    <w:rsid w:val="7D92ABEF"/>
    <w:rsid w:val="7DA6E6B6"/>
    <w:rsid w:val="7DB7256E"/>
    <w:rsid w:val="7DBEE023"/>
    <w:rsid w:val="7DEF74BB"/>
    <w:rsid w:val="7DF3985A"/>
    <w:rsid w:val="7E511F33"/>
    <w:rsid w:val="7E7598B2"/>
    <w:rsid w:val="7F0F9277"/>
    <w:rsid w:val="7F340BF6"/>
    <w:rsid w:val="7F5C441B"/>
    <w:rsid w:val="7F743D88"/>
    <w:rsid w:val="7FA15F96"/>
    <w:rsid w:val="7FA5C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C416C"/>
  <w15:chartTrackingRefBased/>
  <w15:docId w15:val="{D1437809-39C3-41F0-A441-5B6A7432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7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731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ams.hcmc@britishcouncil.org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xams.hanoi@britishcouncil.org.v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itishcouncil.vn/t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0658FEB313D45ACCD0A6C0660A15E" ma:contentTypeVersion="13" ma:contentTypeDescription="Create a new document." ma:contentTypeScope="" ma:versionID="74c0d98e10769c1ea4129375cd6872a8">
  <xsd:schema xmlns:xsd="http://www.w3.org/2001/XMLSchema" xmlns:xs="http://www.w3.org/2001/XMLSchema" xmlns:p="http://schemas.microsoft.com/office/2006/metadata/properties" xmlns:ns2="8b83be1c-e0ae-4c44-a751-804d2b3cd8c5" xmlns:ns3="163a9379-ce27-46a7-9421-00421ed92031" targetNamespace="http://schemas.microsoft.com/office/2006/metadata/properties" ma:root="true" ma:fieldsID="6363011c782988723a9f80f426a5e067" ns2:_="" ns3:_="">
    <xsd:import namespace="8b83be1c-e0ae-4c44-a751-804d2b3cd8c5"/>
    <xsd:import namespace="163a9379-ce27-46a7-9421-00421ed92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3be1c-e0ae-4c44-a751-804d2b3cd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a9379-ce27-46a7-9421-00421ed920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90235b-aff8-4919-ae0f-15a02527dbbb}" ma:internalName="TaxCatchAll" ma:showField="CatchAllData" ma:web="163a9379-ce27-46a7-9421-00421ed92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a9379-ce27-46a7-9421-00421ed92031" xsi:nil="true"/>
    <lcf76f155ced4ddcb4097134ff3c332f xmlns="8b83be1c-e0ae-4c44-a751-804d2b3cd8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EE478-2C87-4E56-9613-B8A96D687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38D96-2E2F-4A3C-9305-A235971EA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3be1c-e0ae-4c44-a751-804d2b3cd8c5"/>
    <ds:schemaRef ds:uri="163a9379-ce27-46a7-9421-00421ed92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F6753-91F0-47D4-983C-8775125E396B}">
  <ds:schemaRefs>
    <ds:schemaRef ds:uri="http://schemas.microsoft.com/office/2006/metadata/properties"/>
    <ds:schemaRef ds:uri="http://schemas.microsoft.com/office/infopath/2007/PartnerControls"/>
    <ds:schemaRef ds:uri="50007a1c-4b38-4d3a-a0d7-5fba3afab902"/>
    <ds:schemaRef ds:uri="f710ec0c-aae3-44cb-b2e2-0cb99d1a1625"/>
    <ds:schemaRef ds:uri="163a9379-ce27-46a7-9421-00421ed92031"/>
    <ds:schemaRef ds:uri="8b83be1c-e0ae-4c44-a751-804d2b3cd8c5"/>
  </ds:schemaRefs>
</ds:datastoreItem>
</file>

<file path=customXml/itemProps4.xml><?xml version="1.0" encoding="utf-8"?>
<ds:datastoreItem xmlns:ds="http://schemas.openxmlformats.org/officeDocument/2006/customXml" ds:itemID="{DBC1192B-0098-4FE3-AB0C-8B32D5FB5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Giang  (Vietnam)</dc:creator>
  <cp:keywords/>
  <dc:description/>
  <cp:lastModifiedBy>Nguyen, Thuy (Vietnam)</cp:lastModifiedBy>
  <cp:revision>10</cp:revision>
  <dcterms:created xsi:type="dcterms:W3CDTF">2022-12-24T12:55:00Z</dcterms:created>
  <dcterms:modified xsi:type="dcterms:W3CDTF">2022-12-25T08:44:00Z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0x010100BC80658FEB313D45ACCD0A6C0660A15E</vt:lpwstr>
  </property>
  <property fmtid="{D5CDD505-2E9C-101B-9397-08002B2CF9AE}" pid="3" name="GrammarlyDocumentId">
    <vt:lpwstr>22c1b3ef43bf3377bef329374db71c888d8bcaf541313e626d96a28ab976dc77</vt:lpwstr>
  </property>
  <property fmtid="{D5CDD505-2E9C-101B-9397-08002B2CF9AE}" pid="4" name="MediaServiceImageTags">
    <vt:lpwstr/>
  </property>
</Properties>
</file>